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</w:t>
      </w:r>
      <w:r w:rsidR="008071A0">
        <w:rPr>
          <w:rFonts w:ascii="PT Sans" w:hAnsi="PT Sans"/>
          <w:color w:val="303030"/>
          <w:sz w:val="21"/>
          <w:szCs w:val="21"/>
        </w:rPr>
        <w:t>ия, по вопросу увеличения в 2017</w:t>
      </w:r>
      <w:r>
        <w:rPr>
          <w:rFonts w:ascii="PT Sans" w:hAnsi="PT Sans"/>
          <w:color w:val="303030"/>
          <w:sz w:val="21"/>
          <w:szCs w:val="21"/>
        </w:rPr>
        <w:t xml:space="preserve"> году родительской платы Министерство образования и науки Республики Татарстан сообщает следующее.</w:t>
      </w:r>
    </w:p>
    <w:p w:rsidR="00E51423" w:rsidRDefault="008071A0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2017</w:t>
      </w:r>
      <w:r w:rsidR="00E51423">
        <w:rPr>
          <w:rFonts w:ascii="PT Sans" w:hAnsi="PT Sans"/>
          <w:color w:val="303030"/>
          <w:sz w:val="21"/>
          <w:szCs w:val="21"/>
        </w:rPr>
        <w:t xml:space="preserve">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</w:t>
      </w:r>
      <w:r w:rsidR="008071A0">
        <w:rPr>
          <w:rFonts w:ascii="PT Sans" w:hAnsi="PT Sans"/>
          <w:color w:val="303030"/>
          <w:sz w:val="21"/>
          <w:szCs w:val="21"/>
        </w:rPr>
        <w:t>ляет 2563 рубля. С 1 января 2017</w:t>
      </w:r>
      <w:r>
        <w:rPr>
          <w:rFonts w:ascii="PT Sans" w:hAnsi="PT Sans"/>
          <w:color w:val="303030"/>
          <w:sz w:val="21"/>
          <w:szCs w:val="21"/>
        </w:rPr>
        <w:t xml:space="preserve">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Вопросы увеличения родительской платы взяты под личный контроль заместителя Премьер-министра Республики Татарста</w:t>
      </w:r>
      <w:proofErr w:type="gramStart"/>
      <w:r>
        <w:rPr>
          <w:rFonts w:ascii="PT Sans" w:hAnsi="PT Sans"/>
          <w:color w:val="303030"/>
          <w:sz w:val="21"/>
          <w:szCs w:val="21"/>
        </w:rPr>
        <w:t>н-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министра образования и науки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Свои вопросы вы можете задать и в круглосуточном режиме по электронному </w:t>
      </w:r>
      <w:proofErr w:type="spellStart"/>
      <w:r>
        <w:rPr>
          <w:rFonts w:ascii="PT Sans" w:hAnsi="PT Sans"/>
          <w:color w:val="303030"/>
          <w:sz w:val="21"/>
          <w:szCs w:val="21"/>
        </w:rPr>
        <w:t>адресу:Yolduz.Hisamieva@tatar.ru</w:t>
      </w:r>
      <w:proofErr w:type="spellEnd"/>
      <w:r>
        <w:rPr>
          <w:rFonts w:ascii="PT Sans" w:hAnsi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>
        <w:rPr>
          <w:rFonts w:ascii="PT Sans" w:hAnsi="PT Sans"/>
          <w:color w:val="303030"/>
          <w:sz w:val="21"/>
          <w:szCs w:val="21"/>
        </w:rPr>
        <w:t>заплатив 2770 рублей родитель получит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8071A0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B55F19"/>
    <w:rsid w:val="00C4596E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F0023D"/>
    <w:rsid w:val="00F5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Пользователь</cp:lastModifiedBy>
  <cp:revision>3</cp:revision>
  <cp:lastPrinted>2015-12-15T12:56:00Z</cp:lastPrinted>
  <dcterms:created xsi:type="dcterms:W3CDTF">2015-12-16T09:59:00Z</dcterms:created>
  <dcterms:modified xsi:type="dcterms:W3CDTF">2017-01-09T11:41:00Z</dcterms:modified>
</cp:coreProperties>
</file>